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4" w:rsidRDefault="00B0724C">
      <w:pPr>
        <w:widowControl/>
        <w:shd w:val="clear" w:color="auto" w:fill="FFFFFF"/>
        <w:spacing w:beforeLines="50" w:before="156" w:afterLines="50" w:after="156"/>
        <w:jc w:val="center"/>
        <w:rPr>
          <w:rFonts w:ascii="微软雅黑" w:eastAsia="微软雅黑" w:hAnsi="微软雅黑" w:cs="宋体"/>
          <w:b/>
          <w:color w:val="FF0000"/>
          <w:kern w:val="0"/>
          <w:sz w:val="28"/>
          <w:szCs w:val="20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0"/>
          <w:shd w:val="clear" w:color="auto" w:fill="FFFFFF"/>
        </w:rPr>
        <w:t>成都四方伟业软件股份有限公司</w:t>
      </w:r>
    </w:p>
    <w:p w:rsidR="002C2434" w:rsidRDefault="00B0724C">
      <w:pPr>
        <w:widowControl/>
        <w:shd w:val="clear" w:color="auto" w:fill="FFFFFF"/>
        <w:spacing w:beforeLines="50" w:before="156" w:afterLines="50" w:after="156" w:line="360" w:lineRule="exact"/>
        <w:jc w:val="center"/>
        <w:rPr>
          <w:rFonts w:ascii="微软雅黑" w:eastAsia="微软雅黑" w:hAnsi="微软雅黑" w:cs="微软雅黑"/>
          <w:b/>
          <w:kern w:val="0"/>
          <w:sz w:val="28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0"/>
          <w:shd w:val="clear" w:color="auto" w:fill="FFFFFF"/>
        </w:rPr>
        <w:t>2020届校园招聘简章</w:t>
      </w:r>
    </w:p>
    <w:p w:rsidR="002C2434" w:rsidRDefault="00B0724C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firstLineChars="0"/>
        <w:jc w:val="left"/>
        <w:rPr>
          <w:rFonts w:ascii="微软雅黑" w:eastAsia="微软雅黑" w:hAnsi="微软雅黑" w:cs="微软雅黑"/>
          <w:b/>
          <w:color w:val="000000"/>
          <w:kern w:val="0"/>
          <w:szCs w:val="2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Cs w:val="20"/>
          <w:shd w:val="clear" w:color="auto" w:fill="FFFFFF"/>
        </w:rPr>
        <w:t>公司介绍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成都四方伟业软件股份有限公司成立于2014年，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0"/>
          <w:szCs w:val="20"/>
          <w:shd w:val="clear" w:color="auto" w:fill="FFFFFF"/>
          <w:lang w:bidi="ar"/>
        </w:rPr>
        <w:t>中国大数据企业前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0"/>
          <w:szCs w:val="20"/>
          <w:shd w:val="clear" w:color="auto" w:fill="FFFFFF"/>
          <w:lang w:bidi="ar"/>
        </w:rPr>
        <w:t>15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0"/>
          <w:szCs w:val="20"/>
          <w:shd w:val="clear" w:color="auto" w:fill="FFFFFF"/>
          <w:lang w:bidi="ar"/>
        </w:rPr>
        <w:t>强</w:t>
      </w:r>
      <w:r>
        <w:rPr>
          <w:rFonts w:ascii="微软雅黑" w:eastAsia="微软雅黑" w:hAnsi="微软雅黑" w:cs="微软雅黑" w:hint="eastAsia"/>
          <w:kern w:val="0"/>
          <w:sz w:val="20"/>
          <w:szCs w:val="20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致力于超大规模的数据处理和智能分析服务，是大数据、人工智能产品及服务供应商，目前已为全球数十个国家和地区的超过500家的政府机构、企事业组织提供了产品和技术服务。我们不断革新大数据、人工智能技术及咨询服务于世界，推动相关产业可持续的创新发展。公司总部位于天府之国—成都，在北京、上海、广东、湖北、福建、江苏、浙江、云南、河北、陕西、湖南、山东、河南、重庆等20多个省会城市设立了分公司和办事处，目前拥有700+专业的全球服务团队，已为全球数十个国家和地区的超过500家的政府机构、企事业组织提供了产品和技术服务。公司聚焦于大数据技术的发展与演进，现已形成7大产品：数据采集、存储计算、数据治理、商业智能、挖掘平台、可视化、3D可视化,已拥有100+项大数据核心发明专利与著作权。具有自主知识产权的大数据产品在国内政府、能源、交通、金融、军工、企业、运营商等社会各行业中广泛应用，为包括国务院办公厅、最高人民检察院、中组部、国家海关、卫计委等中央部委在内的超过500家政企客户提供了专业服务。</w:t>
      </w:r>
    </w:p>
    <w:p w:rsidR="002C2434" w:rsidRDefault="00B0724C">
      <w:pPr>
        <w:spacing w:line="46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二</w:t>
      </w:r>
      <w:r>
        <w:rPr>
          <w:rFonts w:ascii="微软雅黑" w:eastAsia="微软雅黑" w:hAnsi="微软雅黑"/>
          <w:b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0"/>
          <w:shd w:val="clear" w:color="auto" w:fill="FFFFFF"/>
        </w:rPr>
        <w:t>应聘</w:t>
      </w:r>
      <w:r>
        <w:rPr>
          <w:rFonts w:ascii="微软雅黑" w:eastAsia="微软雅黑" w:hAnsi="微软雅黑" w:cs="微软雅黑"/>
          <w:b/>
          <w:color w:val="000000"/>
          <w:kern w:val="0"/>
          <w:szCs w:val="20"/>
          <w:shd w:val="clear" w:color="auto" w:fill="FFFFFF"/>
        </w:rPr>
        <w:t>方式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0"/>
          <w:shd w:val="clear" w:color="auto" w:fill="FFFFFF"/>
        </w:rPr>
        <w:t>及流程</w:t>
      </w:r>
    </w:p>
    <w:p w:rsidR="002C2434" w:rsidRDefault="00A559C3">
      <w:pPr>
        <w:pStyle w:val="a7"/>
        <w:spacing w:line="460" w:lineRule="exact"/>
        <w:ind w:left="420" w:firstLineChars="0" w:firstLine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简历投递</w:t>
      </w:r>
      <w:r w:rsidR="00B0724C">
        <w:rPr>
          <w:rFonts w:ascii="微软雅黑" w:eastAsia="微软雅黑" w:hAnsi="微软雅黑" w:hint="eastAsia"/>
          <w:sz w:val="20"/>
          <w:szCs w:val="20"/>
        </w:rPr>
        <w:t>地址：</w:t>
      </w:r>
      <w:r>
        <w:rPr>
          <w:rFonts w:hint="eastAsia"/>
        </w:rPr>
        <w:t>campus@sefonsoft</w:t>
      </w:r>
      <w:r>
        <w:t>.com</w:t>
      </w:r>
    </w:p>
    <w:p w:rsidR="002C2434" w:rsidRDefault="00A559C3">
      <w:pPr>
        <w:pStyle w:val="a7"/>
        <w:spacing w:line="460" w:lineRule="exact"/>
        <w:ind w:left="420" w:firstLineChars="0" w:firstLine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简历投递</w:t>
      </w:r>
      <w:r w:rsidR="00B0724C">
        <w:rPr>
          <w:rFonts w:ascii="微软雅黑" w:eastAsia="微软雅黑" w:hAnsi="微软雅黑" w:hint="eastAsia"/>
          <w:sz w:val="20"/>
          <w:szCs w:val="20"/>
        </w:rPr>
        <w:t>截止时间：2</w:t>
      </w:r>
      <w:r w:rsidR="00B0724C">
        <w:rPr>
          <w:rFonts w:ascii="微软雅黑" w:eastAsia="微软雅黑" w:hAnsi="微软雅黑"/>
          <w:sz w:val="20"/>
          <w:szCs w:val="20"/>
        </w:rPr>
        <w:t>019</w:t>
      </w:r>
      <w:r w:rsidR="00B0724C">
        <w:rPr>
          <w:rFonts w:ascii="微软雅黑" w:eastAsia="微软雅黑" w:hAnsi="微软雅黑" w:hint="eastAsia"/>
          <w:sz w:val="20"/>
          <w:szCs w:val="20"/>
        </w:rPr>
        <w:t>年1</w:t>
      </w:r>
      <w:r w:rsidR="00B0724C">
        <w:rPr>
          <w:rFonts w:ascii="微软雅黑" w:eastAsia="微软雅黑" w:hAnsi="微软雅黑"/>
          <w:sz w:val="20"/>
          <w:szCs w:val="20"/>
        </w:rPr>
        <w:t>1</w:t>
      </w:r>
      <w:r w:rsidR="00B0724C">
        <w:rPr>
          <w:rFonts w:ascii="微软雅黑" w:eastAsia="微软雅黑" w:hAnsi="微软雅黑" w:hint="eastAsia"/>
          <w:sz w:val="20"/>
          <w:szCs w:val="20"/>
        </w:rPr>
        <w:t>月3</w:t>
      </w:r>
      <w:r w:rsidR="00B0724C">
        <w:rPr>
          <w:rFonts w:ascii="微软雅黑" w:eastAsia="微软雅黑" w:hAnsi="微软雅黑"/>
          <w:sz w:val="20"/>
          <w:szCs w:val="20"/>
        </w:rPr>
        <w:t>0</w:t>
      </w:r>
      <w:r w:rsidR="00B0724C">
        <w:rPr>
          <w:rFonts w:ascii="微软雅黑" w:eastAsia="微软雅黑" w:hAnsi="微软雅黑" w:hint="eastAsia"/>
          <w:sz w:val="20"/>
          <w:szCs w:val="20"/>
        </w:rPr>
        <w:t>日</w:t>
      </w:r>
    </w:p>
    <w:p w:rsidR="002C2434" w:rsidRDefault="00B0724C">
      <w:pPr>
        <w:widowControl/>
        <w:shd w:val="clear" w:color="auto" w:fill="FFFFFF"/>
        <w:spacing w:line="400" w:lineRule="exact"/>
        <w:ind w:leftChars="200" w:left="42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流程：网申--宣讲会--线上笔试--面试--offer</w:t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/>
          <w:sz w:val="20"/>
          <w:szCs w:val="20"/>
          <w:shd w:val="clear" w:color="auto" w:fill="FFFFFF"/>
        </w:rPr>
        <w:t>二、</w:t>
      </w:r>
      <w:r>
        <w:rPr>
          <w:rFonts w:ascii="微软雅黑" w:eastAsia="微软雅黑" w:hAnsi="微软雅黑" w:cs="微软雅黑" w:hint="eastAsia"/>
          <w:b/>
          <w:color w:val="000000"/>
          <w:sz w:val="21"/>
          <w:szCs w:val="20"/>
          <w:shd w:val="clear" w:color="auto" w:fill="FFFFFF"/>
        </w:rPr>
        <w:t>招聘岗位</w:t>
      </w:r>
    </w:p>
    <w:tbl>
      <w:tblPr>
        <w:tblpPr w:leftFromText="180" w:rightFromText="180" w:vertAnchor="text" w:horzAnchor="page" w:tblpXSpec="center" w:tblpY="574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1134"/>
        <w:gridCol w:w="1134"/>
      </w:tblGrid>
      <w:tr w:rsidR="002C2434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学历要求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工作地点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招聘人数</w:t>
            </w:r>
          </w:p>
        </w:tc>
      </w:tr>
      <w:tr w:rsidR="002C2434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大客户营销管培生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本科及以上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全国统分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100</w:t>
            </w:r>
          </w:p>
        </w:tc>
      </w:tr>
      <w:tr w:rsidR="002C2434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交付工程师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本科及以上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计算机、通信、电子、软件工程、自动化等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全国统分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</w:tr>
      <w:tr w:rsidR="002C2434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数据挖掘工程师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硕士及以上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计算机类、软件类、数学类等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成都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</w:tr>
      <w:tr w:rsidR="002C2434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算法工程师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硕士及以上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计算机类、软件类、数学类等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成都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434" w:rsidRDefault="00B0724C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</w:tr>
    </w:tbl>
    <w:p w:rsidR="002C2434" w:rsidRDefault="002C2434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color w:val="000000"/>
          <w:sz w:val="20"/>
          <w:szCs w:val="20"/>
          <w:shd w:val="clear" w:color="auto" w:fill="FFFFFF"/>
        </w:rPr>
      </w:pPr>
    </w:p>
    <w:p w:rsidR="002C2434" w:rsidRDefault="00B0724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color w:val="FF0000"/>
          <w:kern w:val="2"/>
          <w:sz w:val="21"/>
          <w:szCs w:val="20"/>
        </w:rPr>
        <w:t>大客户营销管培生（年薪25万起）</w:t>
      </w:r>
      <w:r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 xml:space="preserve"> </w:t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/>
        <w:rPr>
          <w:rFonts w:ascii="微软雅黑" w:eastAsia="微软雅黑" w:hAnsi="微软雅黑" w:cs="微软雅黑"/>
          <w:b/>
          <w:color w:val="000000"/>
          <w:sz w:val="21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0"/>
          <w:shd w:val="clear" w:color="auto" w:fill="FFFFFF"/>
        </w:rPr>
        <w:t>工作地点：全国统分（除港澳台外）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岗位职责：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1.学习公司产品知识，了解在政府、金融、运营商、交通、军工等行业的解决方案；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2.理清思路并编撰自己的拜访话术，为拜访客户做准备；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lastRenderedPageBreak/>
        <w:t>3.协助处理招投标工作，了解学习招投标流程；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4.跟着导师或自己拜访客户，积累经验，了解行情及客户需求。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岗位要求：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1.本科及以上学历，专业不限；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2.形象气质佳，良好的沟通表达能力，学习能力强；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3.具有较强的适应能力以及抗压能力，有强烈的事业心；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 xml:space="preserve">4.学生会、团委及班干部优先。 </w:t>
      </w:r>
    </w:p>
    <w:p w:rsidR="002C2434" w:rsidRDefault="0060299B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>（二</w:t>
      </w:r>
      <w:r w:rsidR="00B0724C"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>）</w:t>
      </w:r>
      <w:r w:rsidR="00B0724C">
        <w:rPr>
          <w:rFonts w:ascii="微软雅黑" w:eastAsia="微软雅黑" w:hAnsi="微软雅黑" w:cs="微软雅黑" w:hint="eastAsia"/>
          <w:b/>
          <w:color w:val="FF0000"/>
          <w:kern w:val="2"/>
          <w:sz w:val="20"/>
          <w:szCs w:val="20"/>
        </w:rPr>
        <w:t xml:space="preserve">交付工程师  </w:t>
      </w:r>
      <w:r w:rsidR="00B0724C"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 xml:space="preserve">   </w:t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/>
        <w:rPr>
          <w:rFonts w:ascii="微软雅黑" w:eastAsia="微软雅黑" w:hAnsi="微软雅黑" w:cs="微软雅黑"/>
          <w:b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 xml:space="preserve">工作地点：全国统分（除港澳台外）    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岗位职责：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1.负责公司软件产品的实施、 安装、 调试， 部署；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2.负责安装、 调试数据库（Oracle、 MySQL、 PostgreSQL 等）；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3.负责数据采集工作；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4.负责项目文档的编写；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5.负责实施过程中的培训工作。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岗位要求：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1.本科及以上学历，计算机、软件、通信、网络安全等相关专业；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2.熟悉 Linux 操作系统安装及常用命令；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3.熟悉主流数据库的安装及配置、 熟悉 SQL 语句编写，了解shell 脚本；</w:t>
      </w:r>
    </w:p>
    <w:p w:rsidR="002C2434" w:rsidRPr="005C3213" w:rsidRDefault="00B0724C" w:rsidP="005C3213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4.熟悉 Tomcat、 JDK 等安装及参数配置。</w:t>
      </w:r>
    </w:p>
    <w:p w:rsidR="002C2434" w:rsidRDefault="0060299B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1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（</w:t>
      </w:r>
      <w:r w:rsidR="005C3213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三</w:t>
      </w:r>
      <w:r w:rsidR="00B0724C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）</w:t>
      </w:r>
      <w:r w:rsidR="00B0724C">
        <w:rPr>
          <w:rFonts w:ascii="微软雅黑" w:eastAsia="微软雅黑" w:hAnsi="微软雅黑" w:cs="微软雅黑" w:hint="eastAsia"/>
          <w:b/>
          <w:color w:val="FF0000"/>
          <w:kern w:val="2"/>
          <w:sz w:val="21"/>
          <w:szCs w:val="20"/>
        </w:rPr>
        <w:t xml:space="preserve">数据挖掘工程师   </w:t>
      </w:r>
      <w:r w:rsidR="00B0724C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 xml:space="preserve">  </w:t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/>
        <w:rPr>
          <w:rFonts w:ascii="微软雅黑" w:eastAsia="微软雅黑" w:hAnsi="微软雅黑" w:cs="微软雅黑"/>
          <w:b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 xml:space="preserve">工作地点：成都 </w:t>
      </w:r>
      <w:r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 xml:space="preserve">   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岗位职责：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1.负责分析挖掘客户/行业对大数据产品的需求（应用场景），利用数据分析结论提升客户业务能力。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2.进行大数据场景下的数据统计/数据挖掘/机器学习/深度学习，包括数据整理/模型建立/模型应用/评估优化；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3.将客户需求准确转化为可执行的数学模型，针对不同的应用场景，负责编写数据挖掘算法及对其的优化。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br/>
        <w:t xml:space="preserve">    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岗位要求：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1.硕士及以上学历，计算机类、软件类、数学类等相关专业；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2.拥有扎实的统计学、数学专业知识，熟悉常用数据挖掘算法；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3.熟悉Java/Scala/R/Python至少一种。</w:t>
      </w:r>
    </w:p>
    <w:p w:rsidR="002C2434" w:rsidRDefault="0060299B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1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（</w:t>
      </w:r>
      <w:r w:rsidR="005C3213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四</w:t>
      </w:r>
      <w:bookmarkStart w:id="0" w:name="_GoBack"/>
      <w:bookmarkEnd w:id="0"/>
      <w:r w:rsidR="00B0724C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>）</w:t>
      </w:r>
      <w:r w:rsidR="00B0724C">
        <w:rPr>
          <w:rFonts w:ascii="微软雅黑" w:eastAsia="微软雅黑" w:hAnsi="微软雅黑" w:cs="微软雅黑" w:hint="eastAsia"/>
          <w:b/>
          <w:color w:val="FF0000"/>
          <w:kern w:val="2"/>
          <w:sz w:val="21"/>
          <w:szCs w:val="20"/>
        </w:rPr>
        <w:t>算法工程师</w:t>
      </w:r>
      <w:r w:rsidR="00B0724C"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 xml:space="preserve">      </w:t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/>
        <w:rPr>
          <w:rFonts w:ascii="微软雅黑" w:eastAsia="微软雅黑" w:hAnsi="微软雅黑" w:cs="微软雅黑"/>
          <w:b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kern w:val="2"/>
          <w:sz w:val="21"/>
          <w:szCs w:val="20"/>
        </w:rPr>
        <w:t xml:space="preserve">工作地点：成都 </w:t>
      </w:r>
      <w:r>
        <w:rPr>
          <w:rFonts w:ascii="微软雅黑" w:eastAsia="微软雅黑" w:hAnsi="微软雅黑" w:cs="微软雅黑" w:hint="eastAsia"/>
          <w:b/>
          <w:kern w:val="2"/>
          <w:sz w:val="20"/>
          <w:szCs w:val="20"/>
        </w:rPr>
        <w:t xml:space="preserve"> 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岗位职责：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lastRenderedPageBreak/>
        <w:t>1.研发算法，包括设计算法、梳理算法流程原理、编写设计报告、编码、测试算法；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2.文档撰写，包括调研相关算法和技术原理，撰写技术报告；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3.科研项目，包括撰写科研项目材料，撰写论文、专利；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4.技术沟通和分享。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  <w:lang w:bidi="ar"/>
        </w:rPr>
        <w:t>岗位要求：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1.硕士以上学历，计算机类、软件类、数学类等相关专业；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2.熟悉至少一种深度学习工具框架，如TensorFlow、Pytorch、Keras等；</w:t>
      </w:r>
    </w:p>
    <w:p w:rsidR="002C2434" w:rsidRDefault="00B0724C">
      <w:pPr>
        <w:widowControl/>
        <w:shd w:val="clear" w:color="auto" w:fill="FFFFFF"/>
        <w:spacing w:line="40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  <w:lang w:bidi="ar"/>
        </w:rPr>
        <w:t>3.责任心强、具备优秀的学习能力，能独立分析和解决问题。</w:t>
      </w:r>
    </w:p>
    <w:p w:rsidR="002C2434" w:rsidRDefault="002C243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b/>
          <w:color w:val="000000"/>
          <w:kern w:val="0"/>
          <w:sz w:val="20"/>
          <w:szCs w:val="20"/>
          <w:shd w:val="clear" w:color="auto" w:fill="FFFFFF"/>
        </w:rPr>
      </w:pP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shd w:val="clear" w:color="auto" w:fill="FFFFFF"/>
        </w:rPr>
        <w:t>四、员工</w:t>
      </w:r>
      <w:r>
        <w:rPr>
          <w:rFonts w:ascii="微软雅黑" w:eastAsia="微软雅黑" w:hAnsi="微软雅黑" w:cs="微软雅黑" w:hint="eastAsia"/>
          <w:b/>
          <w:kern w:val="0"/>
          <w:sz w:val="20"/>
          <w:szCs w:val="20"/>
          <w:shd w:val="clear" w:color="auto" w:fill="FFFFFF"/>
        </w:rPr>
        <w:t>福利待遇</w:t>
      </w: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1.</w:t>
      </w:r>
      <w:r>
        <w:rPr>
          <w:rFonts w:ascii="微软雅黑" w:eastAsia="微软雅黑" w:hAnsi="微软雅黑" w:cs="微软雅黑" w:hint="eastAsia"/>
          <w:b/>
          <w:bCs/>
          <w:color w:val="FF0000"/>
          <w:sz w:val="20"/>
          <w:szCs w:val="20"/>
        </w:rPr>
        <w:t>实习期薪资、保险类</w:t>
      </w:r>
      <w:r>
        <w:rPr>
          <w:rFonts w:ascii="微软雅黑" w:eastAsia="微软雅黑" w:hAnsi="微软雅黑" w:cs="微软雅黑" w:hint="eastAsia"/>
          <w:sz w:val="20"/>
          <w:szCs w:val="20"/>
        </w:rPr>
        <w:t>：五险一金（养老保险、医疗保险、失业保险、工伤保险、生育保险、住房公积金）、商业雇主险等；</w:t>
      </w: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2.</w:t>
      </w:r>
      <w:r>
        <w:rPr>
          <w:rFonts w:ascii="微软雅黑" w:eastAsia="微软雅黑" w:hAnsi="微软雅黑" w:cs="微软雅黑" w:hint="eastAsia"/>
          <w:b/>
          <w:bCs/>
          <w:color w:val="FF0000"/>
          <w:sz w:val="20"/>
          <w:szCs w:val="20"/>
        </w:rPr>
        <w:t>福利</w:t>
      </w:r>
      <w:r>
        <w:rPr>
          <w:rFonts w:ascii="微软雅黑" w:eastAsia="微软雅黑" w:hAnsi="微软雅黑" w:cs="微软雅黑" w:hint="eastAsia"/>
          <w:sz w:val="20"/>
          <w:szCs w:val="20"/>
        </w:rPr>
        <w:t>：福利食堂、员工宿舍（异地员工）、节日福利、生日福利、生育礼金、年会现金大奖、年度体检等；</w:t>
      </w: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3.</w:t>
      </w:r>
      <w:r>
        <w:rPr>
          <w:rFonts w:ascii="微软雅黑" w:eastAsia="微软雅黑" w:hAnsi="微软雅黑" w:cs="微软雅黑" w:hint="eastAsia"/>
          <w:b/>
          <w:bCs/>
          <w:color w:val="FF0000"/>
          <w:sz w:val="20"/>
          <w:szCs w:val="20"/>
        </w:rPr>
        <w:t>年度奖项</w:t>
      </w:r>
      <w:r>
        <w:rPr>
          <w:rFonts w:ascii="微软雅黑" w:eastAsia="微软雅黑" w:hAnsi="微软雅黑" w:cs="微软雅黑" w:hint="eastAsia"/>
          <w:sz w:val="20"/>
          <w:szCs w:val="20"/>
        </w:rPr>
        <w:t>：销售冠军奖、最佳员工奖、技术创新奖、最佳服务奖、最佳贡献奖、市场开拓奖、优秀团队奖等；</w:t>
      </w: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4.</w:t>
      </w:r>
      <w:r>
        <w:rPr>
          <w:rFonts w:ascii="微软雅黑" w:eastAsia="微软雅黑" w:hAnsi="微软雅黑" w:cs="微软雅黑" w:hint="eastAsia"/>
          <w:b/>
          <w:bCs/>
          <w:color w:val="FF0000"/>
          <w:sz w:val="20"/>
          <w:szCs w:val="20"/>
        </w:rPr>
        <w:t>活动类</w:t>
      </w:r>
      <w:r>
        <w:rPr>
          <w:rFonts w:ascii="微软雅黑" w:eastAsia="微软雅黑" w:hAnsi="微软雅黑" w:cs="微软雅黑" w:hint="eastAsia"/>
          <w:sz w:val="20"/>
          <w:szCs w:val="20"/>
        </w:rPr>
        <w:t>：文化团建活动、生日会、拓展旅游、公司年会等；</w:t>
      </w:r>
    </w:p>
    <w:p w:rsidR="002C2434" w:rsidRDefault="002C243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b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</w:rPr>
        <w:t>五、入职培养</w:t>
      </w:r>
    </w:p>
    <w:p w:rsidR="002C2434" w:rsidRDefault="00B0724C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户外素质拓展+阶段化培养机制+校招人才双选会+1:1导师制+培训关怀+职业发展咨询</w:t>
      </w:r>
    </w:p>
    <w:p w:rsidR="002C2434" w:rsidRDefault="002C243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C2434" w:rsidRDefault="00B0724C">
      <w:pPr>
        <w:spacing w:line="460" w:lineRule="exact"/>
        <w:rPr>
          <w:rFonts w:ascii="微软雅黑" w:eastAsia="微软雅黑" w:hAnsi="微软雅黑" w:cs="Arial"/>
          <w:kern w:val="0"/>
          <w:sz w:val="20"/>
          <w:szCs w:val="21"/>
        </w:rPr>
      </w:pPr>
      <w:r>
        <w:rPr>
          <w:rFonts w:ascii="微软雅黑" w:eastAsia="微软雅黑" w:hAnsi="微软雅黑" w:cs="Arial"/>
          <w:b/>
          <w:bCs/>
          <w:kern w:val="0"/>
          <w:sz w:val="20"/>
          <w:szCs w:val="21"/>
        </w:rPr>
        <w:t>如果您想了解更及时的招聘动态，敬请关注：</w:t>
      </w:r>
    </w:p>
    <w:p w:rsidR="002C2434" w:rsidRDefault="002C60C4">
      <w:pPr>
        <w:widowControl/>
        <w:shd w:val="clear" w:color="auto" w:fill="FFFFFF"/>
        <w:spacing w:line="460" w:lineRule="exact"/>
        <w:ind w:firstLineChars="200" w:firstLine="400"/>
        <w:jc w:val="left"/>
      </w:pPr>
      <w:r>
        <w:rPr>
          <w:rFonts w:ascii="微软雅黑" w:eastAsia="微软雅黑" w:hAnsi="微软雅黑" w:cs="Arial" w:hint="eastAsia"/>
          <w:kern w:val="0"/>
          <w:sz w:val="20"/>
          <w:szCs w:val="21"/>
        </w:rPr>
        <w:t>1</w:t>
      </w:r>
      <w:r w:rsidR="00B0724C">
        <w:rPr>
          <w:rFonts w:ascii="微软雅黑" w:eastAsia="微软雅黑" w:hAnsi="微软雅黑" w:cs="Arial" w:hint="eastAsia"/>
          <w:kern w:val="0"/>
          <w:sz w:val="20"/>
          <w:szCs w:val="21"/>
        </w:rPr>
        <w:t>．四方伟业</w:t>
      </w:r>
      <w:r w:rsidR="00B0724C">
        <w:rPr>
          <w:rFonts w:ascii="微软雅黑" w:eastAsia="微软雅黑" w:hAnsi="微软雅黑" w:cs="Arial"/>
          <w:kern w:val="0"/>
          <w:sz w:val="20"/>
          <w:szCs w:val="21"/>
        </w:rPr>
        <w:t>官方网站</w:t>
      </w:r>
      <w:r w:rsidR="00B0724C">
        <w:rPr>
          <w:rFonts w:ascii="微软雅黑" w:eastAsia="微软雅黑" w:hAnsi="微软雅黑" w:cs="Arial" w:hint="eastAsia"/>
          <w:kern w:val="0"/>
          <w:sz w:val="20"/>
          <w:szCs w:val="21"/>
        </w:rPr>
        <w:t>：</w:t>
      </w:r>
      <w:hyperlink r:id="rId8" w:history="1">
        <w:r w:rsidR="00B0724C">
          <w:rPr>
            <w:rStyle w:val="a6"/>
          </w:rPr>
          <w:t>http://www.sefonsoft.com/</w:t>
        </w:r>
      </w:hyperlink>
    </w:p>
    <w:p w:rsidR="005622FF" w:rsidRDefault="002C60C4" w:rsidP="005622FF">
      <w:pPr>
        <w:widowControl/>
        <w:shd w:val="clear" w:color="auto" w:fill="FFFFFF"/>
        <w:spacing w:line="460" w:lineRule="exact"/>
        <w:ind w:firstLineChars="200" w:firstLine="400"/>
        <w:jc w:val="left"/>
        <w:rPr>
          <w:rFonts w:ascii="微软雅黑" w:eastAsia="微软雅黑" w:hAnsi="微软雅黑" w:cs="Arial"/>
          <w:kern w:val="0"/>
          <w:sz w:val="20"/>
          <w:szCs w:val="21"/>
        </w:rPr>
      </w:pPr>
      <w:r>
        <w:rPr>
          <w:rFonts w:ascii="微软雅黑" w:eastAsia="微软雅黑" w:hAnsi="微软雅黑" w:cs="Arial"/>
          <w:kern w:val="0"/>
          <w:sz w:val="20"/>
          <w:szCs w:val="21"/>
        </w:rPr>
        <w:t>2</w:t>
      </w:r>
      <w:r w:rsidR="00B0724C">
        <w:rPr>
          <w:rFonts w:ascii="微软雅黑" w:eastAsia="微软雅黑" w:hAnsi="微软雅黑" w:cs="Arial" w:hint="eastAsia"/>
          <w:kern w:val="0"/>
          <w:sz w:val="20"/>
          <w:szCs w:val="21"/>
        </w:rPr>
        <w:t>．更多招聘信息可关注“四方伟业招聘”公众号</w:t>
      </w:r>
    </w:p>
    <w:p w:rsidR="002C2434" w:rsidRDefault="00B0724C">
      <w:pPr>
        <w:widowControl/>
        <w:shd w:val="clear" w:color="auto" w:fill="FFFFFF"/>
        <w:spacing w:line="345" w:lineRule="atLeast"/>
        <w:ind w:firstLineChars="400" w:firstLine="800"/>
        <w:jc w:val="left"/>
        <w:rPr>
          <w:rFonts w:ascii="微软雅黑" w:eastAsia="微软雅黑" w:hAnsi="微软雅黑" w:cstheme="minorEastAsia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theme="minorEastAsia" w:hint="eastAsia"/>
          <w:noProof/>
          <w:color w:val="000000"/>
          <w:kern w:val="0"/>
          <w:sz w:val="20"/>
          <w:szCs w:val="20"/>
          <w:shd w:val="clear" w:color="auto" w:fill="FFFFFF"/>
        </w:rPr>
        <w:drawing>
          <wp:inline distT="0" distB="0" distL="114300" distR="114300">
            <wp:extent cx="981075" cy="981075"/>
            <wp:effectExtent l="0" t="0" r="9525" b="9525"/>
            <wp:docPr id="1" name="图片 1" descr="四方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方招聘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34" w:rsidRDefault="00B0724C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Bidi"/>
          <w:kern w:val="2"/>
          <w:sz w:val="20"/>
          <w:szCs w:val="20"/>
        </w:rPr>
      </w:pPr>
      <w:r>
        <w:rPr>
          <w:rFonts w:ascii="微软雅黑" w:eastAsia="微软雅黑" w:hAnsi="微软雅黑" w:cstheme="minorBidi" w:hint="eastAsia"/>
          <w:kern w:val="2"/>
          <w:sz w:val="20"/>
          <w:szCs w:val="20"/>
        </w:rPr>
        <w:t xml:space="preserve">  </w:t>
      </w:r>
    </w:p>
    <w:sectPr w:rsidR="002C243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A9" w:rsidRDefault="004858A9">
      <w:r>
        <w:separator/>
      </w:r>
    </w:p>
  </w:endnote>
  <w:endnote w:type="continuationSeparator" w:id="0">
    <w:p w:rsidR="004858A9" w:rsidRDefault="004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A9" w:rsidRDefault="004858A9">
      <w:r>
        <w:separator/>
      </w:r>
    </w:p>
  </w:footnote>
  <w:footnote w:type="continuationSeparator" w:id="0">
    <w:p w:rsidR="004858A9" w:rsidRDefault="0048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4" w:rsidRDefault="00B0724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434" w:rsidRDefault="00B0724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C321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2434" w:rsidRDefault="00B0724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C321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w:drawing>
        <wp:inline distT="0" distB="0" distL="114300" distR="114300">
          <wp:extent cx="1171575" cy="390525"/>
          <wp:effectExtent l="0" t="0" r="9525" b="9525"/>
          <wp:docPr id="3" name="图片 3" descr="logo 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 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D51"/>
    <w:multiLevelType w:val="singleLevel"/>
    <w:tmpl w:val="25781D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C8D566C"/>
    <w:multiLevelType w:val="multilevel"/>
    <w:tmpl w:val="2C8D566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8"/>
    <w:rsid w:val="000122AD"/>
    <w:rsid w:val="0001233B"/>
    <w:rsid w:val="00020CEE"/>
    <w:rsid w:val="00022C6B"/>
    <w:rsid w:val="00025F7E"/>
    <w:rsid w:val="00026FC5"/>
    <w:rsid w:val="00036E9B"/>
    <w:rsid w:val="00040BDF"/>
    <w:rsid w:val="00040D2A"/>
    <w:rsid w:val="00043458"/>
    <w:rsid w:val="0005621C"/>
    <w:rsid w:val="0007436F"/>
    <w:rsid w:val="0007773B"/>
    <w:rsid w:val="00082133"/>
    <w:rsid w:val="00084835"/>
    <w:rsid w:val="000A0D5B"/>
    <w:rsid w:val="000A3F9D"/>
    <w:rsid w:val="000C037E"/>
    <w:rsid w:val="000C38E7"/>
    <w:rsid w:val="000D1363"/>
    <w:rsid w:val="000E5CCC"/>
    <w:rsid w:val="000E6943"/>
    <w:rsid w:val="000F00BF"/>
    <w:rsid w:val="00101931"/>
    <w:rsid w:val="00113C4A"/>
    <w:rsid w:val="001228C0"/>
    <w:rsid w:val="00132B49"/>
    <w:rsid w:val="00135099"/>
    <w:rsid w:val="0014172A"/>
    <w:rsid w:val="00155F1F"/>
    <w:rsid w:val="00156F9E"/>
    <w:rsid w:val="00172B88"/>
    <w:rsid w:val="0018668C"/>
    <w:rsid w:val="0018794D"/>
    <w:rsid w:val="001940DF"/>
    <w:rsid w:val="001A75C8"/>
    <w:rsid w:val="001A7A08"/>
    <w:rsid w:val="001A7DB5"/>
    <w:rsid w:val="001B352F"/>
    <w:rsid w:val="001B4F79"/>
    <w:rsid w:val="001C0106"/>
    <w:rsid w:val="001C0C30"/>
    <w:rsid w:val="001D3994"/>
    <w:rsid w:val="001E48C9"/>
    <w:rsid w:val="001E4DC9"/>
    <w:rsid w:val="00204536"/>
    <w:rsid w:val="002119C0"/>
    <w:rsid w:val="0021324F"/>
    <w:rsid w:val="002148D3"/>
    <w:rsid w:val="002172CA"/>
    <w:rsid w:val="002203EE"/>
    <w:rsid w:val="00223D1C"/>
    <w:rsid w:val="00233EFE"/>
    <w:rsid w:val="00240B7C"/>
    <w:rsid w:val="00252C9B"/>
    <w:rsid w:val="00253A11"/>
    <w:rsid w:val="00256882"/>
    <w:rsid w:val="00260DE0"/>
    <w:rsid w:val="0026122D"/>
    <w:rsid w:val="00282154"/>
    <w:rsid w:val="00283E8F"/>
    <w:rsid w:val="00291AE2"/>
    <w:rsid w:val="002A0721"/>
    <w:rsid w:val="002A786C"/>
    <w:rsid w:val="002A7ED7"/>
    <w:rsid w:val="002B343A"/>
    <w:rsid w:val="002B3946"/>
    <w:rsid w:val="002C21C7"/>
    <w:rsid w:val="002C2353"/>
    <w:rsid w:val="002C2434"/>
    <w:rsid w:val="002C58C5"/>
    <w:rsid w:val="002C5FCD"/>
    <w:rsid w:val="002C60C4"/>
    <w:rsid w:val="002E4C8F"/>
    <w:rsid w:val="002E6AA4"/>
    <w:rsid w:val="002F76EF"/>
    <w:rsid w:val="00300BAD"/>
    <w:rsid w:val="00306334"/>
    <w:rsid w:val="003254F3"/>
    <w:rsid w:val="00342CDB"/>
    <w:rsid w:val="00343A05"/>
    <w:rsid w:val="0035680C"/>
    <w:rsid w:val="0036034C"/>
    <w:rsid w:val="003629F2"/>
    <w:rsid w:val="00395648"/>
    <w:rsid w:val="00396A4C"/>
    <w:rsid w:val="003A556A"/>
    <w:rsid w:val="003B26F7"/>
    <w:rsid w:val="003D0C89"/>
    <w:rsid w:val="003D47D4"/>
    <w:rsid w:val="0040029B"/>
    <w:rsid w:val="00402B4B"/>
    <w:rsid w:val="00407257"/>
    <w:rsid w:val="004073FC"/>
    <w:rsid w:val="00413C4C"/>
    <w:rsid w:val="00422459"/>
    <w:rsid w:val="004447B3"/>
    <w:rsid w:val="00474401"/>
    <w:rsid w:val="004747D6"/>
    <w:rsid w:val="00484A63"/>
    <w:rsid w:val="004858A9"/>
    <w:rsid w:val="00494522"/>
    <w:rsid w:val="004A3DBA"/>
    <w:rsid w:val="004D226E"/>
    <w:rsid w:val="004E0BDC"/>
    <w:rsid w:val="004E54A2"/>
    <w:rsid w:val="004F0736"/>
    <w:rsid w:val="004F4105"/>
    <w:rsid w:val="00502BB0"/>
    <w:rsid w:val="0051479F"/>
    <w:rsid w:val="00517FAC"/>
    <w:rsid w:val="0053184A"/>
    <w:rsid w:val="00531DBE"/>
    <w:rsid w:val="005419B2"/>
    <w:rsid w:val="005429B9"/>
    <w:rsid w:val="00546676"/>
    <w:rsid w:val="0055039C"/>
    <w:rsid w:val="005574C7"/>
    <w:rsid w:val="005622FF"/>
    <w:rsid w:val="0056755B"/>
    <w:rsid w:val="00567867"/>
    <w:rsid w:val="0057138A"/>
    <w:rsid w:val="005771BE"/>
    <w:rsid w:val="00581049"/>
    <w:rsid w:val="00593369"/>
    <w:rsid w:val="00593AB9"/>
    <w:rsid w:val="005A2FDA"/>
    <w:rsid w:val="005A79BC"/>
    <w:rsid w:val="005C3213"/>
    <w:rsid w:val="005D42DC"/>
    <w:rsid w:val="005D4374"/>
    <w:rsid w:val="005F296C"/>
    <w:rsid w:val="005F4029"/>
    <w:rsid w:val="00601B69"/>
    <w:rsid w:val="0060299B"/>
    <w:rsid w:val="00612FF5"/>
    <w:rsid w:val="0061454B"/>
    <w:rsid w:val="00617790"/>
    <w:rsid w:val="006233C6"/>
    <w:rsid w:val="00654F27"/>
    <w:rsid w:val="006601B3"/>
    <w:rsid w:val="006625B6"/>
    <w:rsid w:val="006663EE"/>
    <w:rsid w:val="0067524D"/>
    <w:rsid w:val="00686AF2"/>
    <w:rsid w:val="006A36F3"/>
    <w:rsid w:val="006A71D0"/>
    <w:rsid w:val="006B095B"/>
    <w:rsid w:val="006B0DAE"/>
    <w:rsid w:val="006B6B16"/>
    <w:rsid w:val="006C1D80"/>
    <w:rsid w:val="006C2E6E"/>
    <w:rsid w:val="006C3914"/>
    <w:rsid w:val="006E4FEF"/>
    <w:rsid w:val="006F7E46"/>
    <w:rsid w:val="00706C17"/>
    <w:rsid w:val="00707260"/>
    <w:rsid w:val="00717044"/>
    <w:rsid w:val="007238F7"/>
    <w:rsid w:val="00727855"/>
    <w:rsid w:val="00730B68"/>
    <w:rsid w:val="00734565"/>
    <w:rsid w:val="0074597E"/>
    <w:rsid w:val="007476E9"/>
    <w:rsid w:val="00761C82"/>
    <w:rsid w:val="00771F2D"/>
    <w:rsid w:val="00784CC7"/>
    <w:rsid w:val="00785D5C"/>
    <w:rsid w:val="0079213D"/>
    <w:rsid w:val="007A616C"/>
    <w:rsid w:val="007A7E36"/>
    <w:rsid w:val="007B2A51"/>
    <w:rsid w:val="007B394E"/>
    <w:rsid w:val="007C2066"/>
    <w:rsid w:val="007D1118"/>
    <w:rsid w:val="007D60BB"/>
    <w:rsid w:val="007E1202"/>
    <w:rsid w:val="007E1686"/>
    <w:rsid w:val="007E30D4"/>
    <w:rsid w:val="007F28DB"/>
    <w:rsid w:val="007F409C"/>
    <w:rsid w:val="007F5CF2"/>
    <w:rsid w:val="008030E6"/>
    <w:rsid w:val="00812872"/>
    <w:rsid w:val="008134E2"/>
    <w:rsid w:val="00817E45"/>
    <w:rsid w:val="0082785A"/>
    <w:rsid w:val="0083403D"/>
    <w:rsid w:val="00843473"/>
    <w:rsid w:val="00846BD0"/>
    <w:rsid w:val="00860628"/>
    <w:rsid w:val="0086471E"/>
    <w:rsid w:val="0087651A"/>
    <w:rsid w:val="00886947"/>
    <w:rsid w:val="00894A25"/>
    <w:rsid w:val="008972DE"/>
    <w:rsid w:val="008A7B3A"/>
    <w:rsid w:val="008C3CD1"/>
    <w:rsid w:val="008D28E2"/>
    <w:rsid w:val="008D532F"/>
    <w:rsid w:val="008D6028"/>
    <w:rsid w:val="008E687B"/>
    <w:rsid w:val="008F5A04"/>
    <w:rsid w:val="0091258F"/>
    <w:rsid w:val="009126E4"/>
    <w:rsid w:val="00937EA6"/>
    <w:rsid w:val="00952812"/>
    <w:rsid w:val="00970BC3"/>
    <w:rsid w:val="00973BA6"/>
    <w:rsid w:val="00995906"/>
    <w:rsid w:val="00995F99"/>
    <w:rsid w:val="009A2D92"/>
    <w:rsid w:val="009B35FD"/>
    <w:rsid w:val="009B4193"/>
    <w:rsid w:val="009B515D"/>
    <w:rsid w:val="009C248A"/>
    <w:rsid w:val="009C49DC"/>
    <w:rsid w:val="009D231A"/>
    <w:rsid w:val="009D6CD1"/>
    <w:rsid w:val="009E1D8C"/>
    <w:rsid w:val="009E58F7"/>
    <w:rsid w:val="00A001DD"/>
    <w:rsid w:val="00A034BB"/>
    <w:rsid w:val="00A05549"/>
    <w:rsid w:val="00A10EC7"/>
    <w:rsid w:val="00A254C3"/>
    <w:rsid w:val="00A432B9"/>
    <w:rsid w:val="00A548FF"/>
    <w:rsid w:val="00A559C3"/>
    <w:rsid w:val="00A57248"/>
    <w:rsid w:val="00A714D7"/>
    <w:rsid w:val="00A74113"/>
    <w:rsid w:val="00A86D9D"/>
    <w:rsid w:val="00A9666A"/>
    <w:rsid w:val="00AA4DA1"/>
    <w:rsid w:val="00AC2B04"/>
    <w:rsid w:val="00AC54BB"/>
    <w:rsid w:val="00AD051D"/>
    <w:rsid w:val="00AE1F08"/>
    <w:rsid w:val="00AE2C79"/>
    <w:rsid w:val="00AF2F49"/>
    <w:rsid w:val="00AF7C89"/>
    <w:rsid w:val="00B0724C"/>
    <w:rsid w:val="00B1331E"/>
    <w:rsid w:val="00B2613E"/>
    <w:rsid w:val="00B44179"/>
    <w:rsid w:val="00B475D5"/>
    <w:rsid w:val="00B71A7E"/>
    <w:rsid w:val="00B90C44"/>
    <w:rsid w:val="00BA39CA"/>
    <w:rsid w:val="00BB1FEC"/>
    <w:rsid w:val="00BB3255"/>
    <w:rsid w:val="00BB6D01"/>
    <w:rsid w:val="00BD2F05"/>
    <w:rsid w:val="00BD50EA"/>
    <w:rsid w:val="00BD6EB9"/>
    <w:rsid w:val="00BE449D"/>
    <w:rsid w:val="00BF3B7A"/>
    <w:rsid w:val="00BF4663"/>
    <w:rsid w:val="00C04C3C"/>
    <w:rsid w:val="00C05AF0"/>
    <w:rsid w:val="00C11EA9"/>
    <w:rsid w:val="00C174EF"/>
    <w:rsid w:val="00C20303"/>
    <w:rsid w:val="00C20F2B"/>
    <w:rsid w:val="00C36C77"/>
    <w:rsid w:val="00C4303B"/>
    <w:rsid w:val="00C468F1"/>
    <w:rsid w:val="00C537BE"/>
    <w:rsid w:val="00C566AD"/>
    <w:rsid w:val="00C65EFF"/>
    <w:rsid w:val="00C74ABD"/>
    <w:rsid w:val="00C84E06"/>
    <w:rsid w:val="00C96DC4"/>
    <w:rsid w:val="00CA19B5"/>
    <w:rsid w:val="00CA735E"/>
    <w:rsid w:val="00CB273E"/>
    <w:rsid w:val="00CB28CF"/>
    <w:rsid w:val="00CD51C3"/>
    <w:rsid w:val="00CE2E30"/>
    <w:rsid w:val="00CE2E34"/>
    <w:rsid w:val="00D10577"/>
    <w:rsid w:val="00D205B0"/>
    <w:rsid w:val="00D45C29"/>
    <w:rsid w:val="00D52A4D"/>
    <w:rsid w:val="00D637E1"/>
    <w:rsid w:val="00D649DD"/>
    <w:rsid w:val="00D705B3"/>
    <w:rsid w:val="00D70B10"/>
    <w:rsid w:val="00D74B4B"/>
    <w:rsid w:val="00D835BE"/>
    <w:rsid w:val="00D87918"/>
    <w:rsid w:val="00D91AC8"/>
    <w:rsid w:val="00D9211B"/>
    <w:rsid w:val="00DA3863"/>
    <w:rsid w:val="00DD3A42"/>
    <w:rsid w:val="00DE45E9"/>
    <w:rsid w:val="00DE4AB1"/>
    <w:rsid w:val="00E057E5"/>
    <w:rsid w:val="00E14799"/>
    <w:rsid w:val="00E37D44"/>
    <w:rsid w:val="00E45F50"/>
    <w:rsid w:val="00E56C57"/>
    <w:rsid w:val="00E77C08"/>
    <w:rsid w:val="00E85F85"/>
    <w:rsid w:val="00E95CE3"/>
    <w:rsid w:val="00E970A2"/>
    <w:rsid w:val="00EA27CA"/>
    <w:rsid w:val="00EA62E9"/>
    <w:rsid w:val="00EB0D16"/>
    <w:rsid w:val="00EC6B11"/>
    <w:rsid w:val="00ED201A"/>
    <w:rsid w:val="00ED2C1D"/>
    <w:rsid w:val="00ED353D"/>
    <w:rsid w:val="00EE15D5"/>
    <w:rsid w:val="00EE7683"/>
    <w:rsid w:val="00EF27D7"/>
    <w:rsid w:val="00F0034C"/>
    <w:rsid w:val="00F0744A"/>
    <w:rsid w:val="00F156AC"/>
    <w:rsid w:val="00F2164D"/>
    <w:rsid w:val="00F2323B"/>
    <w:rsid w:val="00F23D6F"/>
    <w:rsid w:val="00F25CE3"/>
    <w:rsid w:val="00F266A8"/>
    <w:rsid w:val="00F27DB2"/>
    <w:rsid w:val="00F31A58"/>
    <w:rsid w:val="00F417BC"/>
    <w:rsid w:val="00F445A9"/>
    <w:rsid w:val="00F4765C"/>
    <w:rsid w:val="00F546BC"/>
    <w:rsid w:val="00F60D89"/>
    <w:rsid w:val="00F61D09"/>
    <w:rsid w:val="00F65080"/>
    <w:rsid w:val="00F74CB6"/>
    <w:rsid w:val="00F83E8D"/>
    <w:rsid w:val="00F96C3A"/>
    <w:rsid w:val="00FA2677"/>
    <w:rsid w:val="00FA4431"/>
    <w:rsid w:val="00FB3A45"/>
    <w:rsid w:val="00FC6A33"/>
    <w:rsid w:val="00FE1305"/>
    <w:rsid w:val="00FF0288"/>
    <w:rsid w:val="00FF720E"/>
    <w:rsid w:val="01D432D1"/>
    <w:rsid w:val="04EB15AF"/>
    <w:rsid w:val="07447060"/>
    <w:rsid w:val="0AAC7ADD"/>
    <w:rsid w:val="10E25FBC"/>
    <w:rsid w:val="11450FF8"/>
    <w:rsid w:val="14767AF3"/>
    <w:rsid w:val="15821B32"/>
    <w:rsid w:val="16D51A4B"/>
    <w:rsid w:val="1B7B2007"/>
    <w:rsid w:val="1F0320A0"/>
    <w:rsid w:val="20037870"/>
    <w:rsid w:val="24ED07B8"/>
    <w:rsid w:val="28D116B3"/>
    <w:rsid w:val="2A5D001F"/>
    <w:rsid w:val="2D770F88"/>
    <w:rsid w:val="2E3F0EC7"/>
    <w:rsid w:val="30A91E44"/>
    <w:rsid w:val="30D9410E"/>
    <w:rsid w:val="3B0845E1"/>
    <w:rsid w:val="3C4819AC"/>
    <w:rsid w:val="3D073316"/>
    <w:rsid w:val="3D1D70BD"/>
    <w:rsid w:val="3D727D4A"/>
    <w:rsid w:val="3D9A23A3"/>
    <w:rsid w:val="3F862C85"/>
    <w:rsid w:val="49B113C9"/>
    <w:rsid w:val="4BE5525A"/>
    <w:rsid w:val="4C8A37FB"/>
    <w:rsid w:val="4F440715"/>
    <w:rsid w:val="54354EDA"/>
    <w:rsid w:val="552B348A"/>
    <w:rsid w:val="560F0514"/>
    <w:rsid w:val="58275474"/>
    <w:rsid w:val="58EC3F5F"/>
    <w:rsid w:val="5C391590"/>
    <w:rsid w:val="5D162490"/>
    <w:rsid w:val="5F707298"/>
    <w:rsid w:val="5FE34035"/>
    <w:rsid w:val="633C239B"/>
    <w:rsid w:val="694D633B"/>
    <w:rsid w:val="70790F55"/>
    <w:rsid w:val="72142F94"/>
    <w:rsid w:val="73A13C9A"/>
    <w:rsid w:val="7676163D"/>
    <w:rsid w:val="7E84720D"/>
    <w:rsid w:val="7EE94EAE"/>
    <w:rsid w:val="7F637DCF"/>
    <w:rsid w:val="7FA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DB399-6196-4526-88DF-7911EF0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onsof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SF1968</dc:creator>
  <cp:lastModifiedBy>SF3607</cp:lastModifiedBy>
  <cp:revision>10</cp:revision>
  <cp:lastPrinted>2019-09-04T06:17:00Z</cp:lastPrinted>
  <dcterms:created xsi:type="dcterms:W3CDTF">2019-09-10T06:33:00Z</dcterms:created>
  <dcterms:modified xsi:type="dcterms:W3CDTF">2019-09-23T03:46:00Z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